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280F" w14:textId="77777777" w:rsidR="007A018E" w:rsidRDefault="007A018E">
      <w:pPr>
        <w:pStyle w:val="Titolo2"/>
        <w:rPr>
          <w:rFonts w:ascii="Arial" w:hAnsi="Arial" w:cs="Arial"/>
          <w:b/>
          <w:sz w:val="24"/>
          <w:szCs w:val="24"/>
        </w:rPr>
      </w:pPr>
    </w:p>
    <w:p w14:paraId="3E378651" w14:textId="77777777" w:rsidR="000E20CE" w:rsidRPr="00AB10DA" w:rsidRDefault="000E20CE" w:rsidP="000E20CE">
      <w:pP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Lega Pallavolo Serie A Femminile</w:t>
      </w:r>
    </w:p>
    <w:p w14:paraId="7328941C" w14:textId="17D86BF4" w:rsidR="0043769C" w:rsidRPr="00AB10DA" w:rsidRDefault="000E20CE" w:rsidP="000E20CE">
      <w:pPr>
        <w:rPr>
          <w:rStyle w:val="Enfasicorsivo"/>
          <w:rFonts w:asciiTheme="minorHAnsi" w:hAnsiTheme="minorHAnsi"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Calendario 20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20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/202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1</w:t>
      </w: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– </w:t>
      </w:r>
      <w:r w:rsidR="00AB10DA"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Serie A</w:t>
      </w:r>
      <w:r w:rsid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</w:t>
      </w:r>
    </w:p>
    <w:p w14:paraId="76C6E955" w14:textId="77777777" w:rsidR="000E20CE" w:rsidRDefault="000E20CE" w:rsidP="0043769C">
      <w:pPr>
        <w:rPr>
          <w:rStyle w:val="Enfasicorsivo"/>
          <w:i w:val="0"/>
          <w:iCs w:val="0"/>
          <w:sz w:val="22"/>
          <w:szCs w:val="22"/>
        </w:rPr>
      </w:pPr>
    </w:p>
    <w:p w14:paraId="2E815693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GIRONE OVEST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ab/>
      </w:r>
    </w:p>
    <w:p w14:paraId="32E310C8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C079828" w14:textId="66B7486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1^ GIORNATA – 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20 settembre 2020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15 novembre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5A6505A7" w14:textId="239F35C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7096D0AD" w14:textId="6443468E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Futu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ra Volley Giovani Busto Arsizio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Green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</w:t>
      </w:r>
    </w:p>
    <w:p w14:paraId="64D06419" w14:textId="25F46E3E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</w:t>
      </w:r>
    </w:p>
    <w:p w14:paraId="299CF89D" w14:textId="0F9B539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Club Italia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</w:p>
    <w:p w14:paraId="05FA573C" w14:textId="102F1738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</w:p>
    <w:p w14:paraId="6FF1551D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85B1BD8" w14:textId="6C18124A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2^ GIORNATA – 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ANDATA 2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7 settembre 2020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22 novembre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7A47ECEE" w14:textId="339E663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</w:p>
    <w:p w14:paraId="345960E5" w14:textId="09F63CF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LPM BAM Mondovì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</w:p>
    <w:p w14:paraId="63E70389" w14:textId="5D5FEFD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307F9083" w14:textId="78CE6B61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</w:p>
    <w:p w14:paraId="28D7C117" w14:textId="1C3B232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</w:p>
    <w:p w14:paraId="78175E7A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33906755" w14:textId="5198285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3^ GIORNATA – 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ANDATA 4 ottobre 2020 – RITORNO 29 novembre 2020</w:t>
      </w:r>
    </w:p>
    <w:p w14:paraId="45D8E8D7" w14:textId="50430E55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2D696C74" w14:textId="3789BAE1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40726AA5" w14:textId="39D3281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Green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</w:t>
      </w:r>
    </w:p>
    <w:p w14:paraId="007200E1" w14:textId="74B52EA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</w:p>
    <w:p w14:paraId="30986F69" w14:textId="65CC918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</w:p>
    <w:p w14:paraId="62F6E769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35188B70" w14:textId="09C6730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4^ GIORNATA – 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ANDATA 11 ottobre 2020 – RITORNO 5 dicembre 2020</w:t>
      </w:r>
    </w:p>
    <w:p w14:paraId="09AA1338" w14:textId="73F759B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</w:p>
    <w:p w14:paraId="5CB0026A" w14:textId="733A408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</w:p>
    <w:p w14:paraId="675989C0" w14:textId="1CCAAD4D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</w:t>
      </w:r>
    </w:p>
    <w:p w14:paraId="71068481" w14:textId="26671B3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Club Italia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</w:p>
    <w:p w14:paraId="22164F70" w14:textId="5C8D032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</w:p>
    <w:p w14:paraId="4CF237DB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0355A0EF" w14:textId="13DD5C6E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5^ GIORNATA –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ANDATA 14 ottobre 2020 – RITORNO 8 dicembre 2020</w:t>
      </w:r>
    </w:p>
    <w:p w14:paraId="070B922C" w14:textId="28BF8D2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61F34EF1" w14:textId="579790D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</w:p>
    <w:p w14:paraId="4E284CCA" w14:textId="6C9BBF3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</w:p>
    <w:p w14:paraId="7B16C808" w14:textId="2E02EB7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Green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</w:t>
      </w:r>
    </w:p>
    <w:p w14:paraId="3404D544" w14:textId="38C37CA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</w:t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</w:p>
    <w:p w14:paraId="38765D02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2FDADE42" w14:textId="3E6D86F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6^ GIORNATA – 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ANDATA 18 ottobre 2020 – RITORNO 13 dicembre 2020</w:t>
      </w:r>
    </w:p>
    <w:p w14:paraId="7A8D5D38" w14:textId="098551AA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Club Italia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</w:p>
    <w:p w14:paraId="1C3E25FB" w14:textId="5A9A9822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</w:p>
    <w:p w14:paraId="1743D2BF" w14:textId="77CB4516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1FF8A495" w14:textId="4C265D0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</w:p>
    <w:p w14:paraId="20CEAEA3" w14:textId="76CC592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Green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</w:t>
      </w:r>
    </w:p>
    <w:p w14:paraId="340E7A22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2A7038CE" w14:textId="134765AE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lastRenderedPageBreak/>
        <w:t xml:space="preserve">7^ GIORNATA – 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ANDATA 25 ottobre 2020 – RITORNO 20 dicembre 2020</w:t>
      </w:r>
    </w:p>
    <w:p w14:paraId="2E3FF122" w14:textId="1885AF3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Club Italia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</w:p>
    <w:p w14:paraId="661264F7" w14:textId="5B9FE70F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</w:p>
    <w:p w14:paraId="6AB839BC" w14:textId="207023F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</w:p>
    <w:p w14:paraId="388BD19D" w14:textId="092145DA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66F55896" w14:textId="5C8184B9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</w:t>
      </w:r>
    </w:p>
    <w:p w14:paraId="6D54698D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5A62381D" w14:textId="7A9EF908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8^ GIORNATA – 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 novembre 2020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26 dicembre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050F8DFA" w14:textId="6FCDA6D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</w:t>
      </w:r>
    </w:p>
    <w:p w14:paraId="40C65057" w14:textId="3F857233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LPM BAM Mondovì</w:t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Futura Volley Giovani Busto Arsizio</w:t>
      </w:r>
    </w:p>
    <w:p w14:paraId="1304ED01" w14:textId="7D7AD315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Club Italia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</w:p>
    <w:p w14:paraId="3F04F935" w14:textId="6C00D48C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Green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</w:t>
      </w:r>
    </w:p>
    <w:p w14:paraId="3CD948C9" w14:textId="76E6EBE1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</w:p>
    <w:p w14:paraId="76CA1B63" w14:textId="7777777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2899309" w14:textId="102697C7" w:rsidR="00E1761B" w:rsidRPr="00E1761B" w:rsidRDefault="00E1761B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9^ GIORNATA –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ANDATA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8 novembre 2020</w:t>
      </w:r>
      <w:r w:rsidR="007445A7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30 dicembre 2020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2DA93AA" w14:textId="13F3FBAB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Barricalla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CUS Torino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Geovillage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Hermaea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Olbia</w:t>
      </w:r>
    </w:p>
    <w:p w14:paraId="065FC0F8" w14:textId="120A9C60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Futura Volley Giovani Busto Arsizio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Ford Sara Pinerolo</w:t>
      </w:r>
    </w:p>
    <w:p w14:paraId="227AA643" w14:textId="3C1DCCC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Club Italia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Crai</w:t>
      </w:r>
      <w:proofErr w:type="spellEnd"/>
    </w:p>
    <w:p w14:paraId="56492CB5" w14:textId="5E455664" w:rsidR="00E1761B" w:rsidRPr="00E1761B" w:rsidRDefault="00E1761B" w:rsidP="00E1761B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Exacer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Montale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- LPM BAM Mondovì</w:t>
      </w:r>
    </w:p>
    <w:p w14:paraId="74D3906A" w14:textId="0B292F5C" w:rsidR="001E4615" w:rsidRPr="00DC461D" w:rsidRDefault="00E1761B" w:rsidP="00E1761B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Green </w:t>
      </w:r>
      <w:proofErr w:type="spellStart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Warriors</w:t>
      </w:r>
      <w:proofErr w:type="spellEnd"/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Sassuolo</w:t>
      </w:r>
      <w:bookmarkStart w:id="0" w:name="_GoBack"/>
      <w:bookmarkEnd w:id="0"/>
    </w:p>
    <w:sectPr w:rsidR="001E4615" w:rsidRPr="00DC461D">
      <w:headerReference w:type="default" r:id="rId7"/>
      <w:footerReference w:type="even" r:id="rId8"/>
      <w:footerReference w:type="default" r:id="rId9"/>
      <w:pgSz w:w="11906" w:h="16838"/>
      <w:pgMar w:top="-1701" w:right="1106" w:bottom="568" w:left="1560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F10B7" w14:textId="77777777" w:rsidR="00F47060" w:rsidRDefault="00F47060">
      <w:r>
        <w:separator/>
      </w:r>
    </w:p>
  </w:endnote>
  <w:endnote w:type="continuationSeparator" w:id="0">
    <w:p w14:paraId="40893989" w14:textId="77777777" w:rsidR="00F47060" w:rsidRDefault="00F4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201B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9D06" w14:textId="77777777"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181A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461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6CA471A" w14:textId="77777777"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  <w:r w:rsidRPr="008155DB">
      <w:rPr>
        <w:rFonts w:ascii="Arial" w:hAnsi="Arial" w:cs="Arial"/>
        <w:i/>
        <w:sz w:val="16"/>
      </w:rPr>
      <w:t>Lega Pallavolo Serie A Femminile</w:t>
    </w:r>
  </w:p>
  <w:p w14:paraId="7916B058" w14:textId="2E8DB18B" w:rsidR="00262EE5" w:rsidRPr="008155DB" w:rsidRDefault="009A368B" w:rsidP="00073A75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Calendario 2020</w:t>
    </w:r>
    <w:r w:rsidR="003B170F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21</w:t>
    </w:r>
    <w:r w:rsidR="00262EE5" w:rsidRPr="008155DB">
      <w:rPr>
        <w:rFonts w:ascii="Arial" w:hAnsi="Arial" w:cs="Arial"/>
        <w:i/>
        <w:sz w:val="16"/>
      </w:rPr>
      <w:t xml:space="preserve"> –</w:t>
    </w:r>
    <w:r w:rsidR="0023129F">
      <w:rPr>
        <w:rFonts w:ascii="Arial" w:hAnsi="Arial" w:cs="Arial"/>
        <w:i/>
        <w:sz w:val="16"/>
      </w:rPr>
      <w:t xml:space="preserve"> </w:t>
    </w:r>
    <w:r w:rsidR="00262EE5" w:rsidRPr="008155DB">
      <w:rPr>
        <w:rFonts w:ascii="Arial" w:hAnsi="Arial" w:cs="Arial"/>
        <w:i/>
        <w:sz w:val="16"/>
      </w:rPr>
      <w:t>Serie A</w:t>
    </w:r>
    <w:r w:rsidR="00E1761B">
      <w:rPr>
        <w:rFonts w:ascii="Arial" w:hAnsi="Arial" w:cs="Arial"/>
        <w:i/>
        <w:sz w:val="16"/>
      </w:rPr>
      <w:t>2 – GIRONE OVEST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E7E46" w14:textId="77777777" w:rsidR="00F47060" w:rsidRDefault="00F47060">
      <w:r>
        <w:separator/>
      </w:r>
    </w:p>
  </w:footnote>
  <w:footnote w:type="continuationSeparator" w:id="0">
    <w:p w14:paraId="606E20AA" w14:textId="77777777" w:rsidR="00F47060" w:rsidRDefault="00F47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F97D" w14:textId="77777777" w:rsidR="00262EE5" w:rsidRDefault="00AE62E9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6DDD9" wp14:editId="56B9A679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ADEB8" w14:textId="77777777"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AB10DA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14:paraId="21CEF038" w14:textId="77777777"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6DDD9" id="Rectangle_x0020_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" filled="f" stroked="f" strokeweight="0">
              <v:textbox inset="0,0,0,0">
                <w:txbxContent>
                  <w:p w14:paraId="20CADEB8" w14:textId="77777777"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AB10D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6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14:paraId="21CEF038" w14:textId="77777777"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 wp14:anchorId="2B34453A" wp14:editId="0F5090AC">
          <wp:extent cx="733425" cy="733425"/>
          <wp:effectExtent l="0" t="0" r="9525" b="9525"/>
          <wp:docPr id="6" name="Immagine 6" descr="logo_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50994" w14:textId="77777777"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6"/>
    <w:rsid w:val="00027505"/>
    <w:rsid w:val="000515D6"/>
    <w:rsid w:val="00055589"/>
    <w:rsid w:val="00055D69"/>
    <w:rsid w:val="00067538"/>
    <w:rsid w:val="00073A75"/>
    <w:rsid w:val="0007673E"/>
    <w:rsid w:val="0007768A"/>
    <w:rsid w:val="00085DCD"/>
    <w:rsid w:val="000928F3"/>
    <w:rsid w:val="000D4F63"/>
    <w:rsid w:val="000D654A"/>
    <w:rsid w:val="000E20CE"/>
    <w:rsid w:val="000F3DC3"/>
    <w:rsid w:val="001061CB"/>
    <w:rsid w:val="00123A13"/>
    <w:rsid w:val="00124FF5"/>
    <w:rsid w:val="0014298C"/>
    <w:rsid w:val="001463DC"/>
    <w:rsid w:val="001515AF"/>
    <w:rsid w:val="00164638"/>
    <w:rsid w:val="001760B3"/>
    <w:rsid w:val="00194565"/>
    <w:rsid w:val="00195EE7"/>
    <w:rsid w:val="001B31EA"/>
    <w:rsid w:val="001B3900"/>
    <w:rsid w:val="001D3ECF"/>
    <w:rsid w:val="001E0A40"/>
    <w:rsid w:val="001E4615"/>
    <w:rsid w:val="00201B99"/>
    <w:rsid w:val="00223ACD"/>
    <w:rsid w:val="002246CE"/>
    <w:rsid w:val="0023129F"/>
    <w:rsid w:val="00243DE3"/>
    <w:rsid w:val="002628A8"/>
    <w:rsid w:val="00262EE5"/>
    <w:rsid w:val="002846F8"/>
    <w:rsid w:val="002932F6"/>
    <w:rsid w:val="00296E26"/>
    <w:rsid w:val="002A4A56"/>
    <w:rsid w:val="002D1236"/>
    <w:rsid w:val="002F18EE"/>
    <w:rsid w:val="002F3F49"/>
    <w:rsid w:val="002F5220"/>
    <w:rsid w:val="003022ED"/>
    <w:rsid w:val="00311E7E"/>
    <w:rsid w:val="00320290"/>
    <w:rsid w:val="003238C2"/>
    <w:rsid w:val="00351E26"/>
    <w:rsid w:val="00372F9F"/>
    <w:rsid w:val="00391DE0"/>
    <w:rsid w:val="003A3A0B"/>
    <w:rsid w:val="003B170F"/>
    <w:rsid w:val="003C5EA9"/>
    <w:rsid w:val="003D79E1"/>
    <w:rsid w:val="003E5405"/>
    <w:rsid w:val="003E6468"/>
    <w:rsid w:val="003E7E9B"/>
    <w:rsid w:val="0043769C"/>
    <w:rsid w:val="004B2D38"/>
    <w:rsid w:val="004B473B"/>
    <w:rsid w:val="004C4206"/>
    <w:rsid w:val="004D06AC"/>
    <w:rsid w:val="004E3829"/>
    <w:rsid w:val="004E5CCF"/>
    <w:rsid w:val="004F01C4"/>
    <w:rsid w:val="00521D8B"/>
    <w:rsid w:val="005717FF"/>
    <w:rsid w:val="005B0E86"/>
    <w:rsid w:val="005B4E96"/>
    <w:rsid w:val="005D56A0"/>
    <w:rsid w:val="00627BE1"/>
    <w:rsid w:val="0063458F"/>
    <w:rsid w:val="00652692"/>
    <w:rsid w:val="00657182"/>
    <w:rsid w:val="006C36EE"/>
    <w:rsid w:val="006D1C85"/>
    <w:rsid w:val="006D3926"/>
    <w:rsid w:val="006E2933"/>
    <w:rsid w:val="007445A7"/>
    <w:rsid w:val="00755582"/>
    <w:rsid w:val="00763378"/>
    <w:rsid w:val="00774775"/>
    <w:rsid w:val="00794B28"/>
    <w:rsid w:val="00795830"/>
    <w:rsid w:val="007A018E"/>
    <w:rsid w:val="007B455D"/>
    <w:rsid w:val="007C34C5"/>
    <w:rsid w:val="007E0955"/>
    <w:rsid w:val="008010C8"/>
    <w:rsid w:val="008077E0"/>
    <w:rsid w:val="008155DB"/>
    <w:rsid w:val="00826FB6"/>
    <w:rsid w:val="008333A9"/>
    <w:rsid w:val="00836FB9"/>
    <w:rsid w:val="00854C2C"/>
    <w:rsid w:val="00860AFC"/>
    <w:rsid w:val="00861544"/>
    <w:rsid w:val="0086411D"/>
    <w:rsid w:val="0087020B"/>
    <w:rsid w:val="008855E2"/>
    <w:rsid w:val="00890020"/>
    <w:rsid w:val="008B152F"/>
    <w:rsid w:val="008C11F9"/>
    <w:rsid w:val="008D094D"/>
    <w:rsid w:val="008D6B35"/>
    <w:rsid w:val="00905D68"/>
    <w:rsid w:val="009650CF"/>
    <w:rsid w:val="00967305"/>
    <w:rsid w:val="009A368B"/>
    <w:rsid w:val="009B0260"/>
    <w:rsid w:val="009B2222"/>
    <w:rsid w:val="009C412B"/>
    <w:rsid w:val="009D73C8"/>
    <w:rsid w:val="009F1DB3"/>
    <w:rsid w:val="009F7B78"/>
    <w:rsid w:val="00A01974"/>
    <w:rsid w:val="00A62589"/>
    <w:rsid w:val="00A63E82"/>
    <w:rsid w:val="00A83C9C"/>
    <w:rsid w:val="00A939A4"/>
    <w:rsid w:val="00A96695"/>
    <w:rsid w:val="00AB10DA"/>
    <w:rsid w:val="00AD06E7"/>
    <w:rsid w:val="00AE62E9"/>
    <w:rsid w:val="00AF3430"/>
    <w:rsid w:val="00B20EC0"/>
    <w:rsid w:val="00B310DD"/>
    <w:rsid w:val="00B507DF"/>
    <w:rsid w:val="00B61B83"/>
    <w:rsid w:val="00B94B3F"/>
    <w:rsid w:val="00BB1F7A"/>
    <w:rsid w:val="00BC6850"/>
    <w:rsid w:val="00BD41BA"/>
    <w:rsid w:val="00C17C86"/>
    <w:rsid w:val="00C210CB"/>
    <w:rsid w:val="00C22449"/>
    <w:rsid w:val="00C26A99"/>
    <w:rsid w:val="00C35FA5"/>
    <w:rsid w:val="00C46C21"/>
    <w:rsid w:val="00C52EFC"/>
    <w:rsid w:val="00C87A08"/>
    <w:rsid w:val="00CA145F"/>
    <w:rsid w:val="00CD3361"/>
    <w:rsid w:val="00D16880"/>
    <w:rsid w:val="00D270D0"/>
    <w:rsid w:val="00D402D2"/>
    <w:rsid w:val="00D4425D"/>
    <w:rsid w:val="00D60484"/>
    <w:rsid w:val="00D673B1"/>
    <w:rsid w:val="00D67A5C"/>
    <w:rsid w:val="00DB366B"/>
    <w:rsid w:val="00DC461D"/>
    <w:rsid w:val="00DD4E57"/>
    <w:rsid w:val="00DF0CA8"/>
    <w:rsid w:val="00DF707F"/>
    <w:rsid w:val="00E1761B"/>
    <w:rsid w:val="00E310A8"/>
    <w:rsid w:val="00E769FA"/>
    <w:rsid w:val="00EA093A"/>
    <w:rsid w:val="00EB4017"/>
    <w:rsid w:val="00EC1D83"/>
    <w:rsid w:val="00EE69DF"/>
    <w:rsid w:val="00F07EF7"/>
    <w:rsid w:val="00F23ABB"/>
    <w:rsid w:val="00F351EA"/>
    <w:rsid w:val="00F434CE"/>
    <w:rsid w:val="00F47060"/>
    <w:rsid w:val="00F623E1"/>
    <w:rsid w:val="00F64594"/>
    <w:rsid w:val="00F649FB"/>
    <w:rsid w:val="00F802FA"/>
    <w:rsid w:val="00F8198C"/>
    <w:rsid w:val="00F84FC7"/>
    <w:rsid w:val="00F915B4"/>
    <w:rsid w:val="00FA7A98"/>
    <w:rsid w:val="00FB7551"/>
    <w:rsid w:val="00FE0DB9"/>
    <w:rsid w:val="00FE2A7F"/>
    <w:rsid w:val="00FE4987"/>
    <w:rsid w:val="00FE514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FAD5"/>
  <w15:chartTrackingRefBased/>
  <w15:docId w15:val="{57E19F78-C2BF-42F1-8C9E-D92AF3E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43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66DD-FABE-1E48-8DE0-0A87B480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Utente di Microsoft Office</cp:lastModifiedBy>
  <cp:revision>7</cp:revision>
  <cp:lastPrinted>2020-08-10T15:06:00Z</cp:lastPrinted>
  <dcterms:created xsi:type="dcterms:W3CDTF">2020-08-10T15:06:00Z</dcterms:created>
  <dcterms:modified xsi:type="dcterms:W3CDTF">2020-08-28T16:44:00Z</dcterms:modified>
</cp:coreProperties>
</file>